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AB" w:rsidRPr="00F10C53" w:rsidRDefault="00BB56AB" w:rsidP="00BB56AB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>АДМИНИСТРАЦИЯ  ЯРОСЛАВ-ЛОГОВСКОГО  СЕЛЬСОВЕТА</w:t>
      </w:r>
    </w:p>
    <w:p w:rsidR="00BB56AB" w:rsidRPr="00F10C53" w:rsidRDefault="00BB56AB" w:rsidP="00BB56AB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>РОДИНСКОГО РАЙОНА  АЛТАЙСКОГО КРАЯ</w:t>
      </w:r>
    </w:p>
    <w:p w:rsidR="00BB56AB" w:rsidRPr="00F10C53" w:rsidRDefault="00BB56AB" w:rsidP="00BB56AB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  <w:proofErr w:type="gramStart"/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>П</w:t>
      </w:r>
      <w:proofErr w:type="gramEnd"/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 xml:space="preserve"> О С Т А Н О В Л Е Н И Е</w:t>
      </w:r>
    </w:p>
    <w:p w:rsidR="00BB56AB" w:rsidRPr="00F10C53" w:rsidRDefault="00BB56AB" w:rsidP="00BB56AB">
      <w:pPr>
        <w:rPr>
          <w:rFonts w:ascii="Times New Roman" w:eastAsia="Microsoft JhengHei UI Light" w:hAnsi="Times New Roman" w:cs="Times New Roman"/>
          <w:b/>
          <w:sz w:val="28"/>
          <w:szCs w:val="28"/>
        </w:rPr>
      </w:pPr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>15.10.2021                                                                                          №  11</w:t>
      </w:r>
    </w:p>
    <w:p w:rsidR="00BB56AB" w:rsidRPr="00F10C53" w:rsidRDefault="00BB56AB" w:rsidP="00BB56AB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>с. Ярославцев Лог</w:t>
      </w:r>
    </w:p>
    <w:p w:rsidR="00BB56AB" w:rsidRPr="00F10C53" w:rsidRDefault="00BB56AB" w:rsidP="00BB56AB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>Об утверждении Положения об организационно-правовом, финансовом,                      материально-техническом обеспечении первичных мер пожарной безопасности</w:t>
      </w:r>
    </w:p>
    <w:p w:rsidR="00BB56AB" w:rsidRPr="00F10C53" w:rsidRDefault="00BB56AB" w:rsidP="00BB56AB">
      <w:pPr>
        <w:pStyle w:val="a3"/>
        <w:tabs>
          <w:tab w:val="left" w:pos="709"/>
        </w:tabs>
        <w:ind w:right="-5" w:firstLine="143"/>
        <w:rPr>
          <w:rFonts w:eastAsia="Microsoft JhengHei UI Light"/>
          <w:b/>
          <w:szCs w:val="28"/>
          <w:lang w:val="ru-RU"/>
        </w:rPr>
      </w:pPr>
      <w:proofErr w:type="gramStart"/>
      <w:r w:rsidRPr="00F10C53">
        <w:rPr>
          <w:rFonts w:eastAsia="Microsoft JhengHei UI Light"/>
          <w:b/>
          <w:szCs w:val="28"/>
          <w:lang w:val="ru-RU"/>
        </w:rPr>
        <w:t xml:space="preserve">Во исполнение Федерального закона № 131-ФЗ от 06.10.2003 "Об общих принципах организации местного самоуправления в Российской Федерации", Федерального закона № 69-ФЗ от 21.12.1994 «О пожарной безопасности в Российской Федерации», Федерального закона № 123-ФЗ от 22.07.2008 «Технический регламент о требованиях пожарной безопасности», в целях обеспечения первичных мер пожарной безопасности в границах сельского поселения Ярославцев Лог, </w:t>
      </w:r>
      <w:proofErr w:type="gramEnd"/>
    </w:p>
    <w:p w:rsidR="00BB56AB" w:rsidRPr="00F10C53" w:rsidRDefault="00BB56AB" w:rsidP="00BB56AB">
      <w:pPr>
        <w:pStyle w:val="a3"/>
        <w:tabs>
          <w:tab w:val="left" w:pos="709"/>
        </w:tabs>
        <w:ind w:right="-5"/>
        <w:rPr>
          <w:rFonts w:eastAsia="Microsoft JhengHei UI Light"/>
          <w:b/>
          <w:szCs w:val="28"/>
          <w:lang w:val="ru-RU"/>
        </w:rPr>
      </w:pPr>
      <w:r w:rsidRPr="00F10C53">
        <w:rPr>
          <w:rFonts w:eastAsia="Microsoft JhengHei UI Light"/>
          <w:b/>
          <w:szCs w:val="28"/>
          <w:lang w:val="ru-RU"/>
        </w:rPr>
        <w:t>ПОСТАНОВЛЯЮ:</w:t>
      </w:r>
    </w:p>
    <w:p w:rsidR="00BB56AB" w:rsidRPr="00F10C53" w:rsidRDefault="00BB56AB" w:rsidP="00BB56AB">
      <w:pPr>
        <w:pStyle w:val="a3"/>
        <w:ind w:right="-5" w:firstLine="283"/>
        <w:rPr>
          <w:rFonts w:eastAsia="Microsoft JhengHei UI Light"/>
          <w:b/>
          <w:szCs w:val="28"/>
          <w:lang w:val="ru-RU"/>
        </w:rPr>
      </w:pPr>
      <w:r w:rsidRPr="00F10C53">
        <w:rPr>
          <w:rFonts w:eastAsia="Microsoft JhengHei UI Light"/>
          <w:b/>
          <w:szCs w:val="28"/>
          <w:lang w:val="ru-RU"/>
        </w:rPr>
        <w:t>1. Утвердить прилагаемое Положение об организационно-правовом, финансовом, материально-техническом обеспечении первичных мер пожарной безопасности в границах сельского поселения Ярославцев Лог (Приложение 1).</w:t>
      </w:r>
    </w:p>
    <w:p w:rsidR="00BB56AB" w:rsidRPr="00F10C53" w:rsidRDefault="00BB56AB" w:rsidP="00BB56AB">
      <w:pPr>
        <w:pStyle w:val="a3"/>
        <w:ind w:right="-5" w:firstLine="283"/>
        <w:rPr>
          <w:rFonts w:eastAsia="Microsoft JhengHei UI Light"/>
          <w:b/>
          <w:szCs w:val="28"/>
          <w:lang w:val="ru-RU"/>
        </w:rPr>
      </w:pPr>
      <w:r w:rsidRPr="00F10C53">
        <w:rPr>
          <w:rFonts w:eastAsia="Microsoft JhengHei UI Light"/>
          <w:b/>
          <w:szCs w:val="28"/>
          <w:lang w:val="ru-RU"/>
        </w:rPr>
        <w:t xml:space="preserve">2. Руководителям предприятий, организаций расположенных на территории </w:t>
      </w:r>
      <w:proofErr w:type="spellStart"/>
      <w:r w:rsidRPr="00F10C53">
        <w:rPr>
          <w:rFonts w:eastAsia="Microsoft JhengHei UI Light"/>
          <w:b/>
          <w:szCs w:val="28"/>
          <w:lang w:val="ru-RU"/>
        </w:rPr>
        <w:t>Ярослав-Логовского</w:t>
      </w:r>
      <w:proofErr w:type="spellEnd"/>
      <w:r w:rsidRPr="00F10C53">
        <w:rPr>
          <w:rFonts w:eastAsia="Microsoft JhengHei UI Light"/>
          <w:b/>
          <w:szCs w:val="28"/>
          <w:lang w:val="ru-RU"/>
        </w:rPr>
        <w:t xml:space="preserve"> сельского поселения  обеспечить содержание источников противопожарного водоснабжения в постоянной исправности и готовности, а также проводить регулярную  расчистку подъездных путей к ним. У </w:t>
      </w:r>
      <w:proofErr w:type="spellStart"/>
      <w:r w:rsidRPr="00F10C53">
        <w:rPr>
          <w:rFonts w:eastAsia="Microsoft JhengHei UI Light"/>
          <w:b/>
          <w:szCs w:val="28"/>
          <w:lang w:val="ru-RU"/>
        </w:rPr>
        <w:t>водоисточников</w:t>
      </w:r>
      <w:proofErr w:type="spellEnd"/>
      <w:r w:rsidRPr="00F10C53">
        <w:rPr>
          <w:rFonts w:eastAsia="Microsoft JhengHei UI Light"/>
          <w:b/>
          <w:szCs w:val="28"/>
          <w:lang w:val="ru-RU"/>
        </w:rPr>
        <w:t>, а также по направлению движения к ним директору МУП «Родник »   установить соответствующие указатели объёмные со светильником, или выполненные из светоотражающих материалов.</w:t>
      </w:r>
    </w:p>
    <w:p w:rsidR="00BB56AB" w:rsidRPr="00F10C53" w:rsidRDefault="00BB56AB" w:rsidP="00BB56AB">
      <w:pPr>
        <w:pStyle w:val="a3"/>
        <w:ind w:right="-5" w:firstLine="283"/>
        <w:rPr>
          <w:rFonts w:eastAsia="Microsoft JhengHei UI Light"/>
          <w:b/>
          <w:szCs w:val="28"/>
          <w:lang w:val="ru-RU"/>
        </w:rPr>
      </w:pPr>
      <w:r w:rsidRPr="00F10C53">
        <w:rPr>
          <w:rFonts w:eastAsia="Microsoft JhengHei UI Light"/>
          <w:b/>
          <w:szCs w:val="28"/>
          <w:lang w:val="ru-RU"/>
        </w:rPr>
        <w:t xml:space="preserve">3. Оснастить территории общего пользования первичными средствами тушения пожаров и противопожарным инвентарем. </w:t>
      </w:r>
    </w:p>
    <w:p w:rsidR="00BB56AB" w:rsidRPr="00F10C53" w:rsidRDefault="00BB56AB" w:rsidP="00BB56AB">
      <w:pPr>
        <w:pStyle w:val="a3"/>
        <w:ind w:right="-5" w:firstLine="283"/>
        <w:rPr>
          <w:rFonts w:eastAsia="Microsoft JhengHei UI Light"/>
          <w:b/>
          <w:szCs w:val="28"/>
          <w:lang w:val="ru-RU"/>
        </w:rPr>
      </w:pPr>
      <w:r w:rsidRPr="00F10C53">
        <w:rPr>
          <w:rFonts w:eastAsia="Microsoft JhengHei UI Light"/>
          <w:b/>
          <w:szCs w:val="28"/>
          <w:lang w:val="ru-RU"/>
        </w:rPr>
        <w:t>4. Рекомендовать жителям, у каждого жилого строения установить емкость (бочку с водой) или обеспечить огнетушителем.</w:t>
      </w:r>
    </w:p>
    <w:p w:rsidR="00BB56AB" w:rsidRPr="00F10C53" w:rsidRDefault="00BB56AB" w:rsidP="00BB56AB">
      <w:pPr>
        <w:pStyle w:val="a3"/>
        <w:ind w:right="-5" w:firstLine="283"/>
        <w:rPr>
          <w:rFonts w:eastAsia="Microsoft JhengHei UI Light"/>
          <w:b/>
          <w:szCs w:val="28"/>
          <w:lang w:val="ru-RU"/>
        </w:rPr>
      </w:pPr>
      <w:r w:rsidRPr="00F10C53">
        <w:rPr>
          <w:rFonts w:eastAsia="Microsoft JhengHei UI Light"/>
          <w:b/>
          <w:szCs w:val="28"/>
          <w:lang w:val="ru-RU"/>
        </w:rPr>
        <w:t xml:space="preserve">5. Установить директору СДК Молчановой Ю.А.   средства звуковой сигнализации  для оповещения населения в случае возникновения пожара на территории сельского поселения,  обеспечить </w:t>
      </w:r>
      <w:proofErr w:type="gramStart"/>
      <w:r w:rsidRPr="00F10C53">
        <w:rPr>
          <w:rFonts w:eastAsia="Microsoft JhengHei UI Light"/>
          <w:b/>
          <w:szCs w:val="28"/>
          <w:lang w:val="ru-RU"/>
        </w:rPr>
        <w:t>контроль за</w:t>
      </w:r>
      <w:proofErr w:type="gramEnd"/>
      <w:r w:rsidRPr="00F10C53">
        <w:rPr>
          <w:rFonts w:eastAsia="Microsoft JhengHei UI Light"/>
          <w:b/>
          <w:szCs w:val="28"/>
          <w:lang w:val="ru-RU"/>
        </w:rPr>
        <w:t xml:space="preserve"> их наличием и исправностью.</w:t>
      </w:r>
    </w:p>
    <w:p w:rsidR="00BB56AB" w:rsidRPr="00F10C53" w:rsidRDefault="00BB56AB" w:rsidP="00BB56AB">
      <w:pPr>
        <w:pStyle w:val="a3"/>
        <w:ind w:right="-5" w:firstLine="283"/>
        <w:rPr>
          <w:rFonts w:eastAsia="Microsoft JhengHei UI Light"/>
          <w:b/>
          <w:szCs w:val="28"/>
          <w:lang w:val="ru-RU"/>
        </w:rPr>
      </w:pPr>
      <w:r w:rsidRPr="00F10C53">
        <w:rPr>
          <w:rFonts w:eastAsia="Microsoft JhengHei UI Light"/>
          <w:b/>
          <w:szCs w:val="28"/>
          <w:lang w:val="ru-RU"/>
        </w:rPr>
        <w:t xml:space="preserve">6. Руководителям предприятий, организаций расположенных на территории </w:t>
      </w:r>
      <w:proofErr w:type="spellStart"/>
      <w:r w:rsidRPr="00F10C53">
        <w:rPr>
          <w:rFonts w:eastAsia="Microsoft JhengHei UI Light"/>
          <w:b/>
          <w:szCs w:val="28"/>
          <w:lang w:val="ru-RU"/>
        </w:rPr>
        <w:t>Ярослав-Логовского</w:t>
      </w:r>
      <w:proofErr w:type="spellEnd"/>
      <w:r w:rsidRPr="00F10C53">
        <w:rPr>
          <w:rFonts w:eastAsia="Microsoft JhengHei UI Light"/>
          <w:b/>
          <w:szCs w:val="28"/>
          <w:lang w:val="ru-RU"/>
        </w:rPr>
        <w:t xml:space="preserve"> поселения  выполнить защитные минерализованные полосы для защиты объектов от лесных пожаров.  </w:t>
      </w:r>
      <w:r w:rsidRPr="00F10C53">
        <w:rPr>
          <w:rFonts w:eastAsia="Microsoft JhengHei UI Light"/>
          <w:b/>
          <w:szCs w:val="28"/>
          <w:lang w:val="ru-RU"/>
        </w:rPr>
        <w:lastRenderedPageBreak/>
        <w:t xml:space="preserve">Создание минерализованных полос для защиты зданий  жилого сектора оставляю за собой. </w:t>
      </w:r>
    </w:p>
    <w:p w:rsidR="00BB56AB" w:rsidRPr="00F10C53" w:rsidRDefault="00BB56AB" w:rsidP="00BB56AB">
      <w:pPr>
        <w:pStyle w:val="a3"/>
        <w:ind w:right="-5"/>
        <w:rPr>
          <w:rFonts w:eastAsia="Microsoft JhengHei UI Light"/>
          <w:b/>
          <w:szCs w:val="28"/>
          <w:lang w:val="ru-RU"/>
        </w:rPr>
      </w:pPr>
      <w:r w:rsidRPr="00F10C53">
        <w:rPr>
          <w:rFonts w:eastAsia="Microsoft JhengHei UI Light"/>
          <w:b/>
          <w:szCs w:val="28"/>
          <w:lang w:val="ru-RU"/>
        </w:rPr>
        <w:t xml:space="preserve">    7. Организовать обучение населения сельского поселения мерам пожарной безопасности и пропаганду в области пожарной безопасности, содействие распространению пожарно-технических знаний (путем изготовления стендов, подворных обходов, обучение по месту жительства, доведение информации на сходах и т.д.).</w:t>
      </w:r>
    </w:p>
    <w:p w:rsidR="00BB56AB" w:rsidRPr="00F10C53" w:rsidRDefault="00BB56AB" w:rsidP="00BB56AB">
      <w:pPr>
        <w:jc w:val="both"/>
        <w:rPr>
          <w:rFonts w:ascii="Times New Roman" w:eastAsia="Microsoft JhengHei UI Light" w:hAnsi="Times New Roman" w:cs="Times New Roman"/>
          <w:b/>
          <w:sz w:val="28"/>
          <w:szCs w:val="28"/>
        </w:rPr>
      </w:pPr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 xml:space="preserve">    8. Уполномоченному по делам  ГОЧС и ПБ  </w:t>
      </w:r>
      <w:proofErr w:type="spellStart"/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>Ленец</w:t>
      </w:r>
      <w:proofErr w:type="spellEnd"/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 xml:space="preserve"> П.В.: обеспечить контроль и информационно-разъяснительную работу с руководителями отделов и предприятий,  заинтересованными лицами по исполнению настоящего  Постановления.</w:t>
      </w:r>
    </w:p>
    <w:p w:rsidR="00BB56AB" w:rsidRPr="00F10C53" w:rsidRDefault="00BB56AB" w:rsidP="00BB56AB">
      <w:pPr>
        <w:ind w:left="75"/>
        <w:jc w:val="both"/>
        <w:rPr>
          <w:rFonts w:ascii="Times New Roman" w:eastAsia="Microsoft JhengHei UI Light" w:hAnsi="Times New Roman" w:cs="Times New Roman"/>
          <w:b/>
          <w:sz w:val="28"/>
          <w:szCs w:val="28"/>
          <w:vertAlign w:val="superscript"/>
        </w:rPr>
      </w:pPr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 xml:space="preserve">  9.  </w:t>
      </w:r>
      <w:proofErr w:type="gramStart"/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>Контроль за</w:t>
      </w:r>
      <w:proofErr w:type="gramEnd"/>
      <w:r w:rsidRPr="00F10C53">
        <w:rPr>
          <w:rFonts w:ascii="Times New Roman" w:eastAsia="Microsoft JhengHei UI Light" w:hAnsi="Times New Roman" w:cs="Times New Roman"/>
          <w:b/>
          <w:sz w:val="28"/>
          <w:szCs w:val="28"/>
        </w:rPr>
        <w:t xml:space="preserve"> исполнением данного Постановления оставляю за собой.</w:t>
      </w:r>
    </w:p>
    <w:p w:rsidR="00BB56AB" w:rsidRPr="00F10C53" w:rsidRDefault="00BB56AB" w:rsidP="00BB56AB">
      <w:pPr>
        <w:jc w:val="both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B56AB" w:rsidRPr="00F10C53" w:rsidRDefault="00BB56AB" w:rsidP="00BB56AB">
      <w:pPr>
        <w:pStyle w:val="a6"/>
        <w:tabs>
          <w:tab w:val="left" w:pos="1110"/>
        </w:tabs>
        <w:spacing w:line="317" w:lineRule="exact"/>
        <w:ind w:right="440"/>
        <w:rPr>
          <w:rFonts w:eastAsia="Microsoft JhengHei UI Light"/>
          <w:b/>
          <w:szCs w:val="28"/>
        </w:rPr>
      </w:pPr>
    </w:p>
    <w:p w:rsidR="00BB56AB" w:rsidRPr="00F10C53" w:rsidRDefault="00BB56AB" w:rsidP="00BB56AB">
      <w:pPr>
        <w:pStyle w:val="a6"/>
        <w:tabs>
          <w:tab w:val="left" w:pos="1110"/>
        </w:tabs>
        <w:spacing w:line="317" w:lineRule="exact"/>
        <w:ind w:right="-2"/>
        <w:rPr>
          <w:rFonts w:eastAsia="Microsoft JhengHei UI Light"/>
          <w:b/>
          <w:szCs w:val="28"/>
        </w:rPr>
      </w:pPr>
      <w:r w:rsidRPr="00F10C53">
        <w:rPr>
          <w:rFonts w:eastAsia="Microsoft JhengHei UI Light"/>
          <w:b/>
          <w:szCs w:val="28"/>
        </w:rPr>
        <w:t xml:space="preserve">Глава Администрации                                                    П.В </w:t>
      </w:r>
      <w:proofErr w:type="spellStart"/>
      <w:r w:rsidRPr="00F10C53">
        <w:rPr>
          <w:rFonts w:eastAsia="Microsoft JhengHei UI Light"/>
          <w:b/>
          <w:szCs w:val="28"/>
        </w:rPr>
        <w:t>Ленец</w:t>
      </w:r>
      <w:proofErr w:type="spellEnd"/>
    </w:p>
    <w:p w:rsidR="00BB56AB" w:rsidRPr="00F10C53" w:rsidRDefault="00BB56AB" w:rsidP="00BB56AB">
      <w:pPr>
        <w:pStyle w:val="a6"/>
        <w:tabs>
          <w:tab w:val="left" w:pos="1110"/>
        </w:tabs>
        <w:spacing w:line="317" w:lineRule="exact"/>
        <w:ind w:left="40" w:right="440"/>
        <w:rPr>
          <w:rFonts w:eastAsia="Microsoft JhengHei UI Light"/>
          <w:szCs w:val="28"/>
        </w:rPr>
      </w:pPr>
    </w:p>
    <w:p w:rsidR="00BB56AB" w:rsidRPr="00F10C53" w:rsidRDefault="00BB56AB" w:rsidP="00BB56AB">
      <w:pPr>
        <w:ind w:left="5220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br w:type="page"/>
      </w:r>
      <w:r w:rsidRPr="00F10C53">
        <w:rPr>
          <w:rFonts w:ascii="Times New Roman" w:hAnsi="Times New Roman" w:cs="Times New Roman"/>
          <w:sz w:val="28"/>
          <w:szCs w:val="28"/>
        </w:rPr>
        <w:lastRenderedPageBreak/>
        <w:t xml:space="preserve">          Приложение №1</w:t>
      </w:r>
    </w:p>
    <w:p w:rsidR="00BB56AB" w:rsidRPr="00F10C53" w:rsidRDefault="00BB56AB" w:rsidP="00BB56AB">
      <w:pPr>
        <w:jc w:val="right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56AB" w:rsidRPr="00F10C53" w:rsidRDefault="00BB56AB" w:rsidP="00BB5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F10C53"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 w:rsidRPr="00F10C5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B56AB" w:rsidRPr="00F10C53" w:rsidRDefault="00BB56AB" w:rsidP="00BB56AB">
      <w:pPr>
        <w:tabs>
          <w:tab w:val="left" w:pos="530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ab/>
        <w:t xml:space="preserve">         № 11 от 15.10.2021 </w:t>
      </w:r>
    </w:p>
    <w:p w:rsidR="00BB56AB" w:rsidRPr="00F10C53" w:rsidRDefault="00BB56AB" w:rsidP="00BB5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ПОЛОЖЕНИЕ</w:t>
      </w:r>
    </w:p>
    <w:p w:rsidR="00BB56AB" w:rsidRPr="00F10C53" w:rsidRDefault="00BB56AB" w:rsidP="00BB5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об организационно-правовом, финансовом, материально-техническом обеспечении первичных мер пожарной безопасности в границах сельского поселения Ярославцев Лог</w:t>
      </w:r>
    </w:p>
    <w:p w:rsidR="00BB56AB" w:rsidRPr="00F10C53" w:rsidRDefault="00BB56AB" w:rsidP="00BB56AB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56AB" w:rsidRPr="00F10C53" w:rsidRDefault="00BB56AB" w:rsidP="00BB56A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№ 69-ФЗ от 21.12.1994 г. «О пожарной безопасности», Федеральным законом № 131-ФЗ от 06.10.2003 г. «Об общих принципах организации местного самоуправления», Федеральным законом № 123-ФЗ от 22.07.2008 «Технический регламент о требованиях пожарной безопасности».</w:t>
      </w:r>
    </w:p>
    <w:p w:rsidR="00BB56AB" w:rsidRPr="00F10C53" w:rsidRDefault="00BB56AB" w:rsidP="00BB5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1.2.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BB56AB" w:rsidRPr="00F10C53" w:rsidRDefault="00BB56AB" w:rsidP="00BB56AB">
      <w:pPr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 xml:space="preserve">        1.3. Основной задачей первичных мер пожарной безопасности является разработка и реализация организационно-технических мероприятий, направленных на защиту населения и имущества в границах сельского поселения -  с. Ярославцев Лог  </w:t>
      </w:r>
      <w:proofErr w:type="spellStart"/>
      <w:r w:rsidRPr="00F10C53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F10C53">
        <w:rPr>
          <w:rFonts w:ascii="Times New Roman" w:hAnsi="Times New Roman" w:cs="Times New Roman"/>
          <w:sz w:val="28"/>
          <w:szCs w:val="28"/>
        </w:rPr>
        <w:t xml:space="preserve"> района Алтайского края от пожаров.</w:t>
      </w:r>
    </w:p>
    <w:p w:rsidR="00BB56AB" w:rsidRPr="00F10C53" w:rsidRDefault="00BB56AB" w:rsidP="00BB56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2. Первичные меры пожарной безопасности</w:t>
      </w:r>
    </w:p>
    <w:p w:rsidR="00BB56AB" w:rsidRPr="00F10C53" w:rsidRDefault="00BB56AB" w:rsidP="00BB5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2.1.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относятся:</w:t>
      </w:r>
    </w:p>
    <w:p w:rsidR="00BB56AB" w:rsidRPr="00F10C53" w:rsidRDefault="00BB56AB" w:rsidP="00BB56AB">
      <w:pPr>
        <w:pStyle w:val="ConsPlusNormal"/>
        <w:jc w:val="both"/>
      </w:pPr>
    </w:p>
    <w:p w:rsidR="00BB56AB" w:rsidRPr="00F10C53" w:rsidRDefault="00BB56AB" w:rsidP="00BB56AB">
      <w:pPr>
        <w:pStyle w:val="ConsPlusNormal"/>
        <w:jc w:val="both"/>
      </w:pPr>
      <w:r w:rsidRPr="00F10C53">
        <w:t>-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B56AB" w:rsidRPr="00F10C53" w:rsidRDefault="00BB56AB" w:rsidP="00BB56AB">
      <w:pPr>
        <w:pStyle w:val="ConsPlusNormal"/>
        <w:jc w:val="both"/>
      </w:pPr>
      <w:r w:rsidRPr="00F10C53">
        <w:t xml:space="preserve">-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</w:t>
      </w:r>
      <w:r w:rsidRPr="00F10C53">
        <w:lastRenderedPageBreak/>
        <w:t>средств обеспечения пожарной безопасности жилых и общественных зданий, находящихся в муниципальной собственности;</w:t>
      </w:r>
    </w:p>
    <w:p w:rsidR="00BB56AB" w:rsidRPr="00F10C53" w:rsidRDefault="00BB56AB" w:rsidP="00BB56AB">
      <w:pPr>
        <w:pStyle w:val="ConsPlusNormal"/>
        <w:jc w:val="both"/>
      </w:pPr>
      <w:r w:rsidRPr="00F10C53"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BB56AB" w:rsidRPr="00F10C53" w:rsidRDefault="00BB56AB" w:rsidP="00BB56AB">
      <w:pPr>
        <w:pStyle w:val="ConsPlusNormal"/>
        <w:jc w:val="both"/>
      </w:pPr>
      <w:r w:rsidRPr="00F10C53">
        <w:t>- разработку плана привлечения сил и сре</w:t>
      </w:r>
      <w:proofErr w:type="gramStart"/>
      <w:r w:rsidRPr="00F10C53">
        <w:t>дств дл</w:t>
      </w:r>
      <w:proofErr w:type="gramEnd"/>
      <w:r w:rsidRPr="00F10C53"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B56AB" w:rsidRPr="00F10C53" w:rsidRDefault="00BB56AB" w:rsidP="00BB56AB">
      <w:pPr>
        <w:pStyle w:val="ConsPlusNormal"/>
        <w:jc w:val="both"/>
      </w:pPr>
      <w:r w:rsidRPr="00F10C53">
        <w:t>-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B56AB" w:rsidRPr="00F10C53" w:rsidRDefault="00BB56AB" w:rsidP="00BB56AB">
      <w:pPr>
        <w:pStyle w:val="ConsPlusNormal"/>
        <w:jc w:val="both"/>
      </w:pPr>
      <w:r w:rsidRPr="00F10C53">
        <w:t>- обеспечение беспрепятственного проезда пожарной техники к месту пожара;</w:t>
      </w:r>
    </w:p>
    <w:p w:rsidR="00BB56AB" w:rsidRPr="00F10C53" w:rsidRDefault="00BB56AB" w:rsidP="00BB56AB">
      <w:pPr>
        <w:pStyle w:val="ConsPlusNormal"/>
        <w:jc w:val="both"/>
      </w:pPr>
      <w:r w:rsidRPr="00F10C53">
        <w:t>- обеспечение связи и оповещения населения о пожаре;</w:t>
      </w:r>
    </w:p>
    <w:p w:rsidR="00BB56AB" w:rsidRPr="00F10C53" w:rsidRDefault="00BB56AB" w:rsidP="00BB56AB">
      <w:pPr>
        <w:pStyle w:val="ConsPlusNormal"/>
        <w:jc w:val="both"/>
      </w:pPr>
      <w:r w:rsidRPr="00F10C53"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B56AB" w:rsidRPr="00F10C53" w:rsidRDefault="00BB56AB" w:rsidP="00BB56AB">
      <w:pPr>
        <w:pStyle w:val="ConsPlusNormal"/>
        <w:jc w:val="both"/>
      </w:pPr>
      <w:r w:rsidRPr="00F10C53">
        <w:t>-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BB56AB" w:rsidRPr="00F10C53" w:rsidRDefault="00BB56AB" w:rsidP="00BB56AB">
      <w:pPr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3. Полномочия органов местного самоуправления.</w:t>
      </w:r>
    </w:p>
    <w:p w:rsidR="00BB56AB" w:rsidRPr="00F10C53" w:rsidRDefault="00BB56AB" w:rsidP="00BB56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 xml:space="preserve">3.1. Принятие положения по обеспечению первичных мер пожарной  безопасности в границах сельского поселения - с. Ярославцев Лог  </w:t>
      </w:r>
      <w:proofErr w:type="spellStart"/>
      <w:r w:rsidRPr="00F10C53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F10C5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B56AB" w:rsidRPr="00F10C53" w:rsidRDefault="00BB56AB" w:rsidP="00BB56AB">
      <w:pPr>
        <w:pStyle w:val="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3.2. Создание муниципальной пожарной охраны.</w:t>
      </w:r>
    </w:p>
    <w:p w:rsidR="00BB56AB" w:rsidRPr="00F10C53" w:rsidRDefault="00BB56AB" w:rsidP="00BB56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 xml:space="preserve">3.3.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в границах </w:t>
      </w:r>
      <w:proofErr w:type="spellStart"/>
      <w:r w:rsidRPr="00F10C53"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 w:rsidRPr="00F10C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0C53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F10C53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BB56AB" w:rsidRPr="00F10C53" w:rsidRDefault="00BB56AB" w:rsidP="00BB56AB">
      <w:pPr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4. Финансовое обеспечение первичных мер пожарной безопасности.</w:t>
      </w:r>
    </w:p>
    <w:p w:rsidR="00BB56AB" w:rsidRPr="00F10C53" w:rsidRDefault="00BB56AB" w:rsidP="00BB56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 xml:space="preserve">4.1. Финансовое обеспечение первичных мер пожарной безопасности в границах сельского поселения является расходным обязательством муниципального образования сельского поселения - с. Ярославцев Лог  </w:t>
      </w:r>
      <w:proofErr w:type="spellStart"/>
      <w:r w:rsidRPr="00F10C53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F10C53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BB56AB" w:rsidRPr="00F10C53" w:rsidRDefault="00BB56AB" w:rsidP="00BB56AB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4.2. Расходы на обеспечение первичных мер пожарной безопасности осуществляются в пределах средств, предусмотренных в бюджете села на соответствующий финансовый год.</w:t>
      </w:r>
    </w:p>
    <w:p w:rsidR="00BB56AB" w:rsidRPr="00DE50F4" w:rsidRDefault="00BB56AB" w:rsidP="00BB56AB">
      <w:pPr>
        <w:pStyle w:val="4"/>
        <w:spacing w:before="0"/>
        <w:jc w:val="center"/>
        <w:rPr>
          <w:rFonts w:ascii="Arial" w:hAnsi="Arial" w:cs="Arial"/>
          <w:b w:val="0"/>
          <w:i w:val="0"/>
          <w:color w:val="auto"/>
          <w:sz w:val="28"/>
          <w:szCs w:val="28"/>
        </w:rPr>
      </w:pPr>
    </w:p>
    <w:p w:rsidR="00BB56AB" w:rsidRDefault="00BB56AB" w:rsidP="00BB56AB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2C3A24" w:rsidRDefault="002C3A24"/>
    <w:sectPr w:rsidR="002C3A24" w:rsidSect="002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588"/>
    <w:multiLevelType w:val="singleLevel"/>
    <w:tmpl w:val="86F6171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D27101"/>
    <w:multiLevelType w:val="hybridMultilevel"/>
    <w:tmpl w:val="1BDE9438"/>
    <w:lvl w:ilvl="0" w:tplc="BEBA8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AB"/>
    <w:rsid w:val="002C3A24"/>
    <w:rsid w:val="00BB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B56AB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56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3">
    <w:name w:val="Body Text Indent"/>
    <w:basedOn w:val="a"/>
    <w:link w:val="a4"/>
    <w:rsid w:val="00BB56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BB56A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BB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6"/>
    <w:rsid w:val="00BB56A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Body Text"/>
    <w:basedOn w:val="a"/>
    <w:link w:val="a5"/>
    <w:rsid w:val="00BB56A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BB56AB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B5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56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2021-10-27T02:57:00Z</dcterms:created>
  <dcterms:modified xsi:type="dcterms:W3CDTF">2021-10-27T02:57:00Z</dcterms:modified>
</cp:coreProperties>
</file>